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4972663F"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B1D30">
        <w:rPr>
          <w:sz w:val="20"/>
          <w:szCs w:val="20"/>
        </w:rPr>
        <w:t>6</w:t>
      </w:r>
      <w:r w:rsidR="00C07CDB" w:rsidRPr="00CA18BE">
        <w:rPr>
          <w:sz w:val="20"/>
          <w:szCs w:val="20"/>
        </w:rPr>
        <w:t>-</w:t>
      </w:r>
      <w:r w:rsidR="00801312">
        <w:rPr>
          <w:sz w:val="20"/>
          <w:szCs w:val="20"/>
        </w:rPr>
        <w:t>141</w:t>
      </w:r>
    </w:p>
    <w:p w14:paraId="4E087FF9" w14:textId="1EC4F76E"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EB1D30">
        <w:rPr>
          <w:rFonts w:asciiTheme="minorHAnsi" w:hAnsiTheme="minorHAnsi" w:cstheme="minorHAnsi"/>
        </w:rPr>
        <w:t>195 WG/ Van Nuys CA.</w:t>
      </w:r>
    </w:p>
    <w:p w14:paraId="629B0D76" w14:textId="5C0B0E35"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161B21">
        <w:rPr>
          <w:sz w:val="20"/>
          <w:szCs w:val="20"/>
        </w:rPr>
        <w:t>6-Mar-2026</w:t>
      </w:r>
    </w:p>
    <w:p w14:paraId="16DB180E" w14:textId="42A5FFD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161B21">
        <w:rPr>
          <w:sz w:val="20"/>
          <w:szCs w:val="20"/>
        </w:rPr>
        <w:t>5-Apr-2026</w:t>
      </w:r>
    </w:p>
    <w:p w14:paraId="40B4F29D" w14:textId="1FE5036E" w:rsidR="000A6594" w:rsidRPr="00EB1D30" w:rsidRDefault="2637DA32" w:rsidP="006622EE">
      <w:pPr>
        <w:tabs>
          <w:tab w:val="left" w:pos="3719"/>
          <w:tab w:val="left" w:pos="6599"/>
        </w:tabs>
        <w:rPr>
          <w:sz w:val="20"/>
          <w:szCs w:val="20"/>
        </w:rPr>
      </w:pPr>
      <w:r w:rsidRPr="00CA18BE">
        <w:rPr>
          <w:b/>
          <w:bCs/>
          <w:sz w:val="20"/>
          <w:szCs w:val="20"/>
          <w:u w:val="single"/>
        </w:rPr>
        <w:t>Position Title:</w:t>
      </w:r>
      <w:r w:rsidRPr="00CA18BE">
        <w:rPr>
          <w:sz w:val="20"/>
          <w:szCs w:val="20"/>
        </w:rPr>
        <w:t xml:space="preserve"> </w:t>
      </w:r>
      <w:r w:rsidR="00EB1D30" w:rsidRPr="00EB1D30">
        <w:rPr>
          <w:sz w:val="20"/>
          <w:szCs w:val="20"/>
        </w:rPr>
        <w:t>Cyber Warfare Operator</w:t>
      </w:r>
    </w:p>
    <w:p w14:paraId="5C12D351" w14:textId="68EF8495"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EB1D30" w:rsidRPr="00EB1D30">
        <w:rPr>
          <w:sz w:val="20"/>
          <w:szCs w:val="20"/>
        </w:rPr>
        <w:t>1B4X1</w:t>
      </w:r>
      <w:r w:rsidR="00FB2E7F" w:rsidRPr="00CA18BE">
        <w:rPr>
          <w:sz w:val="20"/>
          <w:szCs w:val="20"/>
        </w:rPr>
        <w:tab/>
      </w:r>
    </w:p>
    <w:p w14:paraId="5CA369A4" w14:textId="5B554F1E"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EB1D30" w:rsidRPr="00EB1D30">
        <w:rPr>
          <w:sz w:val="20"/>
          <w:szCs w:val="20"/>
        </w:rPr>
        <w:t>E3-E6</w:t>
      </w:r>
    </w:p>
    <w:p w14:paraId="7935198E" w14:textId="611994F2"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EB1D30" w:rsidRPr="00EB1D30">
        <w:rPr>
          <w:sz w:val="20"/>
          <w:szCs w:val="20"/>
        </w:rPr>
        <w:t>0106752534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61E7B46B" w14:textId="523CC348" w:rsidR="005B40C9" w:rsidRDefault="2637DA32" w:rsidP="006622EE">
      <w:pPr>
        <w:rPr>
          <w:sz w:val="20"/>
          <w:szCs w:val="20"/>
        </w:rPr>
      </w:pPr>
      <w:r w:rsidRPr="00CA18BE">
        <w:rPr>
          <w:b/>
          <w:bCs/>
          <w:sz w:val="20"/>
          <w:szCs w:val="20"/>
          <w:u w:val="single"/>
        </w:rPr>
        <w:t>ASVAB Required:</w:t>
      </w:r>
      <w:r w:rsidRPr="00CA18BE">
        <w:rPr>
          <w:sz w:val="20"/>
          <w:szCs w:val="20"/>
        </w:rPr>
        <w:t xml:space="preserve"> </w:t>
      </w:r>
      <w:r w:rsidR="00EB1D30">
        <w:rPr>
          <w:sz w:val="20"/>
          <w:szCs w:val="20"/>
        </w:rPr>
        <w:t>70 (E)</w:t>
      </w:r>
    </w:p>
    <w:p w14:paraId="3318E203" w14:textId="689B7147" w:rsidR="00375985" w:rsidRPr="00375985" w:rsidRDefault="00375985" w:rsidP="006622EE">
      <w:pPr>
        <w:rPr>
          <w:sz w:val="20"/>
          <w:szCs w:val="20"/>
        </w:rPr>
      </w:pPr>
      <w:r w:rsidRPr="00375985">
        <w:rPr>
          <w:b/>
          <w:bCs/>
          <w:sz w:val="20"/>
          <w:szCs w:val="20"/>
          <w:u w:val="single"/>
        </w:rPr>
        <w:t>Cl</w:t>
      </w:r>
      <w:r>
        <w:rPr>
          <w:b/>
          <w:bCs/>
          <w:sz w:val="20"/>
          <w:szCs w:val="20"/>
          <w:u w:val="single"/>
        </w:rPr>
        <w:t>earance:</w:t>
      </w:r>
      <w:r>
        <w:rPr>
          <w:sz w:val="20"/>
          <w:szCs w:val="20"/>
        </w:rPr>
        <w:t xml:space="preserve"> TS/SCI</w:t>
      </w:r>
    </w:p>
    <w:p w14:paraId="346A2EF0" w14:textId="7DB7661E"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56842B63" w:rsidR="00523612" w:rsidRPr="00CA18BE" w:rsidRDefault="00523612" w:rsidP="1ACE1ED5">
      <w:pPr>
        <w:pStyle w:val="ListParagraph"/>
        <w:numPr>
          <w:ilvl w:val="0"/>
          <w:numId w:val="15"/>
        </w:numPr>
        <w:spacing w:before="0"/>
        <w:ind w:left="648"/>
        <w:rPr>
          <w:rFonts w:asciiTheme="minorHAnsi" w:hAnsiTheme="minorHAnsi" w:cstheme="minorBidi"/>
          <w:sz w:val="20"/>
          <w:szCs w:val="20"/>
        </w:rPr>
      </w:pPr>
      <w:r w:rsidRPr="00CA18BE">
        <w:rPr>
          <w:rFonts w:asciiTheme="minorHAnsi" w:hAnsiTheme="minorHAnsi" w:cstheme="minorBidi"/>
          <w:sz w:val="20"/>
          <w:szCs w:val="20"/>
        </w:rPr>
        <w:t xml:space="preserve">Knowledge is mandatory </w:t>
      </w:r>
      <w:r w:rsidR="00EB1D30" w:rsidRPr="00EB1D30">
        <w:rPr>
          <w:rFonts w:asciiTheme="minorHAnsi" w:hAnsiTheme="minorHAnsi" w:cstheme="minorBidi"/>
          <w:sz w:val="20"/>
          <w:szCs w:val="20"/>
        </w:rPr>
        <w:t>of cyber warfare operations fundamentals, laws and ethics, intelligence, cyberspace systems and platforms, cyber warfare operations, planning, networking fundamentals, operating systems, Air Force basic cyber operations, defensive cyber operations, and offensive cyber operations.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200CC702" w14:textId="09A9584F" w:rsidR="00CB462C"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3EBFE483" w14:textId="64C589AE" w:rsidR="00375985" w:rsidRDefault="00375985"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375985">
        <w:rPr>
          <w:rFonts w:asciiTheme="minorHAnsi" w:eastAsiaTheme="minorHAnsi" w:hAnsiTheme="minorHAnsi" w:cstheme="minorHAnsi"/>
          <w:color w:val="000000"/>
          <w:sz w:val="20"/>
          <w:szCs w:val="20"/>
        </w:rPr>
        <w:t>This specialty requires routine access to Top Secret material or similar environment</w:t>
      </w:r>
    </w:p>
    <w:p w14:paraId="260A0280" w14:textId="012ECACC" w:rsidR="00375985" w:rsidRDefault="00375985"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375985">
        <w:rPr>
          <w:rFonts w:asciiTheme="minorHAnsi" w:eastAsiaTheme="minorHAnsi" w:hAnsiTheme="minorHAnsi" w:cstheme="minorHAnsi"/>
          <w:color w:val="000000"/>
          <w:sz w:val="20"/>
          <w:szCs w:val="20"/>
        </w:rPr>
        <w:t>This specialty requires routine access to Top Secret material or similar environments. For award and retention completion of a current Tier 5 (T5) investigation IAW DoDM 5200.02_AFMAN 16-1405, Air Force Personnel Security Program Management is mandatory.</w:t>
      </w:r>
    </w:p>
    <w:p w14:paraId="22EB98E1" w14:textId="059BA2C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 xml:space="preserve">Please refer to the Air Force </w:t>
      </w:r>
      <w:r w:rsidR="00DE27B1">
        <w:rPr>
          <w:rFonts w:asciiTheme="minorHAnsi" w:eastAsiaTheme="minorHAnsi" w:hAnsiTheme="minorHAnsi" w:cstheme="minorHAnsi"/>
          <w:color w:val="000000"/>
          <w:sz w:val="20"/>
          <w:szCs w:val="20"/>
          <w:lang w:bidi="ar-SA"/>
        </w:rPr>
        <w:t>Officer</w:t>
      </w:r>
      <w:r w:rsidRPr="00CA18BE">
        <w:rPr>
          <w:rFonts w:asciiTheme="minorHAnsi" w:eastAsiaTheme="minorHAnsi" w:hAnsiTheme="minorHAnsi" w:cstheme="minorHAnsi"/>
          <w:color w:val="000000"/>
          <w:sz w:val="20"/>
          <w:szCs w:val="20"/>
          <w:lang w:bidi="ar-SA"/>
        </w:rPr>
        <w:t xml:space="preserve"> Classification Directory (AF</w:t>
      </w:r>
      <w:r w:rsidR="00DE27B1">
        <w:rPr>
          <w:rFonts w:asciiTheme="minorHAnsi" w:eastAsiaTheme="minorHAnsi" w:hAnsiTheme="minorHAnsi" w:cstheme="minorHAnsi"/>
          <w:color w:val="000000"/>
          <w:sz w:val="20"/>
          <w:szCs w:val="20"/>
          <w:lang w:bidi="ar-SA"/>
        </w:rPr>
        <w:t>O</w:t>
      </w:r>
      <w:r w:rsidRPr="00CA18BE">
        <w:rPr>
          <w:rFonts w:asciiTheme="minorHAnsi" w:eastAsiaTheme="minorHAnsi" w:hAnsiTheme="minorHAnsi" w:cstheme="minorHAnsi"/>
          <w:color w:val="000000"/>
          <w:sz w:val="20"/>
          <w:szCs w:val="20"/>
          <w:lang w:bidi="ar-SA"/>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A836CC">
      <w:pPr>
        <w:pStyle w:val="ListParagraph"/>
        <w:numPr>
          <w:ilvl w:val="0"/>
          <w:numId w:val="6"/>
        </w:numPr>
        <w:spacing w:before="0" w:line="259" w:lineRule="auto"/>
        <w:ind w:left="720"/>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A836CC">
      <w:pPr>
        <w:pStyle w:val="ListParagraph"/>
        <w:numPr>
          <w:ilvl w:val="0"/>
          <w:numId w:val="6"/>
        </w:numPr>
        <w:spacing w:before="0"/>
        <w:ind w:left="72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A836CC">
      <w:pPr>
        <w:pStyle w:val="ListParagraph"/>
        <w:numPr>
          <w:ilvl w:val="0"/>
          <w:numId w:val="6"/>
        </w:numPr>
        <w:spacing w:before="0"/>
        <w:ind w:left="72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rsidP="00A836CC">
      <w:pPr>
        <w:ind w:left="360"/>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1E0871">
      <w:pPr>
        <w:pStyle w:val="ListParagraph"/>
        <w:numPr>
          <w:ilvl w:val="0"/>
          <w:numId w:val="17"/>
        </w:numPr>
        <w:spacing w:before="0"/>
        <w:ind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1E0871">
      <w:pPr>
        <w:pStyle w:val="ListParagraph"/>
        <w:spacing w:before="0"/>
        <w:ind w:left="720" w:firstLine="0"/>
        <w:rPr>
          <w:rFonts w:asciiTheme="minorHAnsi" w:hAnsiTheme="minorHAnsi" w:cstheme="minorHAnsi"/>
          <w:sz w:val="20"/>
          <w:szCs w:val="20"/>
        </w:rPr>
      </w:pPr>
    </w:p>
    <w:p w14:paraId="18C697BE" w14:textId="77777777" w:rsidR="006622EE" w:rsidRPr="00CA18BE" w:rsidRDefault="006622EE" w:rsidP="001E0871">
      <w:pPr>
        <w:pStyle w:val="BodyText"/>
        <w:numPr>
          <w:ilvl w:val="0"/>
          <w:numId w:val="17"/>
        </w:numPr>
        <w:ind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1E0871">
      <w:pPr>
        <w:pStyle w:val="BodyText"/>
        <w:ind w:left="720"/>
        <w:rPr>
          <w:rFonts w:asciiTheme="minorHAnsi" w:hAnsiTheme="minorHAnsi" w:cstheme="minorHAnsi"/>
          <w:sz w:val="20"/>
          <w:szCs w:val="20"/>
        </w:rPr>
      </w:pPr>
    </w:p>
    <w:p w14:paraId="4FE4EC98" w14:textId="08BEBF34" w:rsidR="006622EE" w:rsidRPr="00CA18BE" w:rsidRDefault="006622EE" w:rsidP="001E0871">
      <w:pPr>
        <w:pStyle w:val="BodyText"/>
        <w:numPr>
          <w:ilvl w:val="0"/>
          <w:numId w:val="17"/>
        </w:numPr>
        <w:ind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1E0871">
      <w:pPr>
        <w:pStyle w:val="BodyText"/>
        <w:ind w:left="720"/>
        <w:rPr>
          <w:rFonts w:asciiTheme="minorHAnsi" w:hAnsiTheme="minorHAnsi" w:cstheme="minorHAnsi"/>
          <w:sz w:val="20"/>
          <w:szCs w:val="20"/>
        </w:rPr>
      </w:pPr>
    </w:p>
    <w:p w14:paraId="12D9EEDF" w14:textId="77777777" w:rsidR="006622EE" w:rsidRPr="00CA18BE" w:rsidRDefault="006622EE" w:rsidP="001E0871">
      <w:pPr>
        <w:pStyle w:val="BodyText"/>
        <w:numPr>
          <w:ilvl w:val="0"/>
          <w:numId w:val="17"/>
        </w:numPr>
        <w:ind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1E0871">
      <w:pPr>
        <w:pStyle w:val="BodyText"/>
        <w:ind w:left="720"/>
        <w:rPr>
          <w:rFonts w:asciiTheme="minorHAnsi" w:hAnsiTheme="minorHAnsi" w:cstheme="minorHAnsi"/>
          <w:sz w:val="20"/>
          <w:szCs w:val="20"/>
        </w:rPr>
      </w:pPr>
    </w:p>
    <w:p w14:paraId="1AD80689" w14:textId="77777777" w:rsidR="006622EE" w:rsidRPr="00CA18BE" w:rsidRDefault="006622EE" w:rsidP="001E0871">
      <w:pPr>
        <w:pStyle w:val="BodyText"/>
        <w:numPr>
          <w:ilvl w:val="0"/>
          <w:numId w:val="17"/>
        </w:numPr>
        <w:ind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1E0871">
      <w:pPr>
        <w:ind w:left="720"/>
        <w:rPr>
          <w:rFonts w:asciiTheme="minorHAnsi" w:hAnsiTheme="minorHAnsi" w:cstheme="minorHAnsi"/>
          <w:sz w:val="20"/>
          <w:szCs w:val="20"/>
        </w:rPr>
      </w:pPr>
    </w:p>
    <w:p w14:paraId="5B284A98" w14:textId="4EBF06D6" w:rsidR="005A60FE" w:rsidRPr="00CA18BE" w:rsidRDefault="005A60FE" w:rsidP="001E0871">
      <w:pPr>
        <w:pStyle w:val="BodyText"/>
        <w:numPr>
          <w:ilvl w:val="0"/>
          <w:numId w:val="17"/>
        </w:numPr>
        <w:ind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1E0871">
      <w:pPr>
        <w:pStyle w:val="paragraph"/>
        <w:numPr>
          <w:ilvl w:val="0"/>
          <w:numId w:val="16"/>
        </w:numPr>
        <w:tabs>
          <w:tab w:val="clear" w:pos="720"/>
          <w:tab w:val="num" w:pos="1080"/>
        </w:tabs>
        <w:spacing w:before="0" w:beforeAutospacing="0" w:after="0" w:afterAutospacing="0"/>
        <w:ind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1E0871">
      <w:pPr>
        <w:pStyle w:val="paragraph"/>
        <w:spacing w:before="0" w:beforeAutospacing="0" w:after="0" w:afterAutospacing="0"/>
        <w:ind w:left="720"/>
        <w:textAlignment w:val="baseline"/>
        <w:rPr>
          <w:rFonts w:asciiTheme="minorHAnsi" w:hAnsiTheme="minorHAnsi" w:cstheme="minorHAnsi"/>
          <w:sz w:val="20"/>
          <w:szCs w:val="20"/>
        </w:rPr>
      </w:pPr>
    </w:p>
    <w:p w14:paraId="319AB1A5" w14:textId="77777777" w:rsidR="006622EE" w:rsidRPr="00CA18BE" w:rsidRDefault="006622EE" w:rsidP="001E0871">
      <w:pPr>
        <w:pStyle w:val="paragraph"/>
        <w:numPr>
          <w:ilvl w:val="0"/>
          <w:numId w:val="16"/>
        </w:numPr>
        <w:tabs>
          <w:tab w:val="clear" w:pos="720"/>
          <w:tab w:val="num" w:pos="1080"/>
        </w:tabs>
        <w:spacing w:before="0" w:beforeAutospacing="0" w:after="0" w:afterAutospacing="0"/>
        <w:ind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1E0871">
      <w:pPr>
        <w:pStyle w:val="paragraph"/>
        <w:spacing w:before="0" w:beforeAutospacing="0" w:after="0" w:afterAutospacing="0"/>
        <w:ind w:left="360"/>
        <w:textAlignment w:val="baseline"/>
        <w:rPr>
          <w:rStyle w:val="eop"/>
          <w:rFonts w:asciiTheme="minorHAnsi" w:hAnsiTheme="minorHAnsi" w:cstheme="minorHAnsi"/>
          <w:sz w:val="20"/>
          <w:szCs w:val="20"/>
        </w:rPr>
      </w:pPr>
    </w:p>
    <w:p w14:paraId="38675EB7" w14:textId="44B9C2A4" w:rsidR="00CA18BE" w:rsidRPr="00CA18BE" w:rsidRDefault="006622EE" w:rsidP="001E0871">
      <w:pPr>
        <w:pStyle w:val="paragraph"/>
        <w:numPr>
          <w:ilvl w:val="0"/>
          <w:numId w:val="16"/>
        </w:numPr>
        <w:tabs>
          <w:tab w:val="clear" w:pos="720"/>
          <w:tab w:val="num" w:pos="1080"/>
        </w:tabs>
        <w:spacing w:before="0" w:beforeAutospacing="0" w:after="0" w:afterAutospacing="0"/>
        <w:ind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1E0871">
      <w:pPr>
        <w:pStyle w:val="paragraph"/>
        <w:spacing w:before="0" w:beforeAutospacing="0" w:after="0" w:afterAutospacing="0"/>
        <w:ind w:left="360"/>
        <w:textAlignment w:val="baseline"/>
        <w:rPr>
          <w:rFonts w:asciiTheme="minorHAnsi" w:hAnsiTheme="minorHAnsi" w:cstheme="minorHAnsi"/>
          <w:sz w:val="20"/>
          <w:szCs w:val="20"/>
        </w:rPr>
      </w:pPr>
    </w:p>
    <w:p w14:paraId="464C7B9D" w14:textId="2F90C965" w:rsidR="00CA18BE" w:rsidRPr="00CA18BE" w:rsidRDefault="00CA18BE" w:rsidP="001E0871">
      <w:pPr>
        <w:pStyle w:val="paragraph"/>
        <w:numPr>
          <w:ilvl w:val="0"/>
          <w:numId w:val="16"/>
        </w:numPr>
        <w:tabs>
          <w:tab w:val="clear" w:pos="720"/>
          <w:tab w:val="num" w:pos="1080"/>
        </w:tabs>
        <w:spacing w:before="0" w:beforeAutospacing="0" w:after="0" w:afterAutospacing="0"/>
        <w:ind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AA12" w14:textId="77777777" w:rsidR="00816D52" w:rsidRDefault="00816D52">
      <w:r>
        <w:separator/>
      </w:r>
    </w:p>
  </w:endnote>
  <w:endnote w:type="continuationSeparator" w:id="0">
    <w:p w14:paraId="36291B97" w14:textId="77777777" w:rsidR="00816D52" w:rsidRDefault="0081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E5FF" w14:textId="50423A79" w:rsidR="00EB1D30" w:rsidRDefault="00EB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5BB8" w14:textId="2FD317BB" w:rsidR="00EB1D30" w:rsidRDefault="00EB1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6B13" w14:textId="7C6AFF5A" w:rsidR="00EB1D30" w:rsidRDefault="00EB1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1BB1" w14:textId="77777777" w:rsidR="00816D52" w:rsidRDefault="00816D52">
      <w:r>
        <w:separator/>
      </w:r>
    </w:p>
  </w:footnote>
  <w:footnote w:type="continuationSeparator" w:id="0">
    <w:p w14:paraId="258730CF" w14:textId="77777777" w:rsidR="00816D52" w:rsidRDefault="0081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94DF" w14:textId="3A80DB54" w:rsidR="00EB1D30" w:rsidRDefault="00EB1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0E06EB63"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937F" w14:textId="55D2AB6A" w:rsidR="00EB1D30" w:rsidRDefault="00EB1D30">
    <w:pPr>
      <w:pStyle w:val="Header"/>
    </w:pP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61B21"/>
    <w:rsid w:val="00170CD7"/>
    <w:rsid w:val="0018069D"/>
    <w:rsid w:val="00181D2A"/>
    <w:rsid w:val="001868CB"/>
    <w:rsid w:val="0019709A"/>
    <w:rsid w:val="001A0FAB"/>
    <w:rsid w:val="001B3D84"/>
    <w:rsid w:val="001B6027"/>
    <w:rsid w:val="001C668B"/>
    <w:rsid w:val="001D4E6B"/>
    <w:rsid w:val="001D6C8D"/>
    <w:rsid w:val="001E0871"/>
    <w:rsid w:val="001F13FC"/>
    <w:rsid w:val="001F362F"/>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75985"/>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33B46"/>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C196C"/>
    <w:rsid w:val="007E1D0C"/>
    <w:rsid w:val="007F6E45"/>
    <w:rsid w:val="00801312"/>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836CC"/>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B462C"/>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679"/>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1D30"/>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AHQ.ANG.Applications@us.af.mi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96B67469-9D75-463F-810C-CFA894E6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VILLALOBOS RODRIGUEZ, BRIAN SSgt USAF ANG CAHQ/A1</cp:lastModifiedBy>
  <cp:revision>2</cp:revision>
  <dcterms:created xsi:type="dcterms:W3CDTF">2026-03-05T23:39:00Z</dcterms:created>
  <dcterms:modified xsi:type="dcterms:W3CDTF">2026-03-05T23:39:00Z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