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6F7BAA65"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76239F">
        <w:rPr>
          <w:sz w:val="20"/>
          <w:szCs w:val="20"/>
        </w:rPr>
        <w:t>6</w:t>
      </w:r>
      <w:r w:rsidR="00C07CDB" w:rsidRPr="00CA18BE">
        <w:rPr>
          <w:sz w:val="20"/>
          <w:szCs w:val="20"/>
        </w:rPr>
        <w:t>-</w:t>
      </w:r>
      <w:r w:rsidR="00565BD4">
        <w:rPr>
          <w:sz w:val="20"/>
          <w:szCs w:val="20"/>
        </w:rPr>
        <w:t>0</w:t>
      </w:r>
      <w:r w:rsidR="00D02CD1">
        <w:rPr>
          <w:sz w:val="20"/>
          <w:szCs w:val="20"/>
        </w:rPr>
        <w:t>59</w:t>
      </w:r>
    </w:p>
    <w:p w14:paraId="4E087FF9" w14:textId="48BDA93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F31710" w:rsidRPr="00CA18BE">
        <w:rPr>
          <w:sz w:val="20"/>
          <w:szCs w:val="20"/>
        </w:rPr>
        <w:t>1</w:t>
      </w:r>
      <w:r w:rsidR="004F7EED">
        <w:rPr>
          <w:sz w:val="20"/>
          <w:szCs w:val="20"/>
        </w:rPr>
        <w:t>63</w:t>
      </w:r>
      <w:r w:rsidR="00F31710" w:rsidRPr="00CA18BE">
        <w:rPr>
          <w:sz w:val="20"/>
          <w:szCs w:val="20"/>
        </w:rPr>
        <w:t xml:space="preserve"> </w:t>
      </w:r>
      <w:r w:rsidR="004F7EED">
        <w:rPr>
          <w:sz w:val="20"/>
          <w:szCs w:val="20"/>
        </w:rPr>
        <w:t>ATK</w:t>
      </w:r>
      <w:r w:rsidR="00F31710" w:rsidRPr="00CA18BE">
        <w:rPr>
          <w:sz w:val="20"/>
          <w:szCs w:val="20"/>
        </w:rPr>
        <w:t>W/</w:t>
      </w:r>
      <w:r w:rsidR="004F7EED">
        <w:rPr>
          <w:sz w:val="20"/>
          <w:szCs w:val="20"/>
        </w:rPr>
        <w:t>March ARB</w:t>
      </w:r>
      <w:r w:rsidR="00F31710">
        <w:rPr>
          <w:sz w:val="20"/>
          <w:szCs w:val="20"/>
        </w:rPr>
        <w:t xml:space="preserve"> CA</w:t>
      </w:r>
    </w:p>
    <w:p w14:paraId="629B0D76" w14:textId="3F9DD3FC"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DA78AE">
        <w:rPr>
          <w:sz w:val="20"/>
          <w:szCs w:val="20"/>
        </w:rPr>
        <w:t>2-Dec-2025</w:t>
      </w:r>
    </w:p>
    <w:p w14:paraId="16DB180E" w14:textId="22D273DE"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7906DD">
        <w:rPr>
          <w:sz w:val="20"/>
          <w:szCs w:val="20"/>
        </w:rPr>
        <w:t>1</w:t>
      </w:r>
      <w:r w:rsidR="00653D79">
        <w:rPr>
          <w:sz w:val="20"/>
          <w:szCs w:val="20"/>
        </w:rPr>
        <w:t>6</w:t>
      </w:r>
      <w:r w:rsidR="007906DD">
        <w:rPr>
          <w:sz w:val="20"/>
          <w:szCs w:val="20"/>
        </w:rPr>
        <w:t>-Dec-2025</w:t>
      </w:r>
    </w:p>
    <w:p w14:paraId="40B4F29D" w14:textId="02106F07"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2074D9">
        <w:rPr>
          <w:sz w:val="20"/>
          <w:szCs w:val="20"/>
        </w:rPr>
        <w:t>Network Operations Specialist</w:t>
      </w:r>
    </w:p>
    <w:p w14:paraId="5C12D351" w14:textId="05A66FFC"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605B96">
        <w:rPr>
          <w:sz w:val="20"/>
          <w:szCs w:val="20"/>
        </w:rPr>
        <w:t>1D75</w:t>
      </w:r>
      <w:r w:rsidR="00234C61">
        <w:rPr>
          <w:sz w:val="20"/>
          <w:szCs w:val="20"/>
        </w:rPr>
        <w:t>1</w:t>
      </w:r>
      <w:r w:rsidR="00FB2E7F" w:rsidRPr="00CA18BE">
        <w:rPr>
          <w:sz w:val="20"/>
          <w:szCs w:val="20"/>
        </w:rPr>
        <w:tab/>
      </w:r>
    </w:p>
    <w:p w14:paraId="5CA369A4" w14:textId="2BE17AE0"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CC3AA8">
        <w:rPr>
          <w:sz w:val="20"/>
          <w:szCs w:val="20"/>
        </w:rPr>
        <w:t>E</w:t>
      </w:r>
      <w:r w:rsidR="007906DD">
        <w:rPr>
          <w:sz w:val="20"/>
          <w:szCs w:val="20"/>
        </w:rPr>
        <w:t>3-E</w:t>
      </w:r>
      <w:r w:rsidR="00605B96">
        <w:rPr>
          <w:sz w:val="20"/>
          <w:szCs w:val="20"/>
        </w:rPr>
        <w:t>5</w:t>
      </w:r>
    </w:p>
    <w:p w14:paraId="7935198E" w14:textId="080843C3" w:rsidR="000A6594" w:rsidRPr="00CC3AA8" w:rsidRDefault="2637DA32" w:rsidP="00CC3AA8">
      <w:pPr>
        <w:rPr>
          <w:rFonts w:ascii="Arial" w:eastAsia="Times New Roman" w:hAnsi="Arial" w:cs="Arial"/>
          <w:caps/>
          <w:color w:val="000000"/>
          <w:sz w:val="20"/>
          <w:szCs w:val="20"/>
          <w:lang w:bidi="ar-SA"/>
        </w:rPr>
      </w:pPr>
      <w:r w:rsidRPr="00CA18BE">
        <w:rPr>
          <w:b/>
          <w:bCs/>
          <w:sz w:val="20"/>
          <w:szCs w:val="20"/>
          <w:u w:val="single"/>
        </w:rPr>
        <w:t>Position Number:</w:t>
      </w:r>
      <w:r w:rsidR="00CC3AA8">
        <w:rPr>
          <w:b/>
          <w:bCs/>
          <w:sz w:val="20"/>
          <w:szCs w:val="20"/>
          <w:u w:val="single"/>
        </w:rPr>
        <w:t xml:space="preserve"> </w:t>
      </w:r>
      <w:r w:rsidR="002734F8" w:rsidRPr="002734F8">
        <w:rPr>
          <w:sz w:val="20"/>
          <w:szCs w:val="20"/>
        </w:rPr>
        <w:t>0111674234</w:t>
      </w:r>
      <w:r w:rsidR="00FB2E7F" w:rsidRPr="00CA18BE">
        <w:rPr>
          <w:sz w:val="20"/>
          <w:szCs w:val="20"/>
        </w:rPr>
        <w:tab/>
      </w:r>
      <w:r w:rsidRPr="00CA18BE">
        <w:rPr>
          <w:sz w:val="20"/>
          <w:szCs w:val="20"/>
        </w:rPr>
        <w:t xml:space="preserve"> </w:t>
      </w:r>
    </w:p>
    <w:p w14:paraId="177ACD2C" w14:textId="140C7600"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A35718">
        <w:rPr>
          <w:sz w:val="20"/>
          <w:szCs w:val="20"/>
        </w:rPr>
        <w:t>Statewide</w:t>
      </w:r>
    </w:p>
    <w:p w14:paraId="346A2EF0" w14:textId="30D2858E" w:rsidR="00523612" w:rsidRPr="00CA18BE" w:rsidRDefault="2637DA32" w:rsidP="00EC0E79">
      <w:pPr>
        <w:rPr>
          <w:rFonts w:asciiTheme="minorHAnsi" w:hAnsiTheme="minorHAnsi" w:cstheme="minorHAnsi"/>
          <w:sz w:val="20"/>
          <w:szCs w:val="20"/>
        </w:rPr>
      </w:pPr>
      <w:r w:rsidRPr="00CA18BE">
        <w:rPr>
          <w:b/>
          <w:bCs/>
          <w:sz w:val="20"/>
          <w:szCs w:val="20"/>
          <w:u w:val="single"/>
        </w:rPr>
        <w:t>ASVAB Required:</w:t>
      </w:r>
      <w:r w:rsidRPr="00CA18BE">
        <w:rPr>
          <w:sz w:val="20"/>
          <w:szCs w:val="20"/>
        </w:rPr>
        <w:t xml:space="preserve"> </w:t>
      </w:r>
      <w:r w:rsidR="00326B36" w:rsidRPr="00326B36">
        <w:rPr>
          <w:sz w:val="20"/>
          <w:szCs w:val="20"/>
        </w:rPr>
        <w:t>E:</w:t>
      </w:r>
      <w:r w:rsidR="00326B36" w:rsidRPr="00470B75">
        <w:rPr>
          <w:sz w:val="20"/>
          <w:szCs w:val="20"/>
        </w:rPr>
        <w:t>60 OR E:55 and Cyber-Test*:60</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5A47063D" w14:textId="77777777" w:rsidR="00473E09" w:rsidRPr="00D47987" w:rsidRDefault="002D3DC6" w:rsidP="00B575A9">
      <w:pPr>
        <w:rPr>
          <w:rFonts w:asciiTheme="minorHAnsi" w:hAnsiTheme="minorHAnsi" w:cstheme="minorHAnsi"/>
          <w:b/>
          <w:bCs/>
          <w:i/>
          <w:iCs/>
          <w:sz w:val="20"/>
          <w:szCs w:val="20"/>
        </w:rPr>
      </w:pPr>
      <w:r w:rsidRPr="00D47987">
        <w:rPr>
          <w:rStyle w:val="normaltextrun"/>
          <w:sz w:val="20"/>
          <w:szCs w:val="20"/>
        </w:rPr>
        <w:t>This opportunity is only available to current members of the California Air National Guard. All applications will be reviewed; however, first consideration will be given to Group A and/or Group B</w:t>
      </w:r>
      <w:r w:rsidRPr="00D47987">
        <w:rPr>
          <w:rFonts w:asciiTheme="minorHAnsi" w:hAnsiTheme="minorHAnsi" w:cstheme="minorHAnsi"/>
          <w:b/>
          <w:bCs/>
          <w:i/>
          <w:iCs/>
          <w:sz w:val="20"/>
          <w:szCs w:val="20"/>
        </w:rPr>
        <w:t xml:space="preserve"> </w:t>
      </w:r>
    </w:p>
    <w:p w14:paraId="31F5F3E8" w14:textId="269FC4A0" w:rsidR="00B575A9" w:rsidRPr="00CA18BE" w:rsidRDefault="00B575A9" w:rsidP="00B575A9">
      <w:pPr>
        <w:rPr>
          <w:rFonts w:asciiTheme="minorHAnsi" w:hAnsiTheme="minorHAnsi" w:cstheme="minorHAnsi"/>
          <w:b/>
          <w:bCs/>
          <w:i/>
          <w:iCs/>
          <w:sz w:val="20"/>
          <w:szCs w:val="20"/>
        </w:rPr>
      </w:pPr>
      <w:r w:rsidRPr="00D47987">
        <w:rPr>
          <w:rFonts w:asciiTheme="minorHAnsi" w:hAnsiTheme="minorHAnsi" w:cstheme="minorHAnsi"/>
          <w:b/>
          <w:bCs/>
          <w:i/>
          <w:iCs/>
          <w:sz w:val="20"/>
          <w:szCs w:val="20"/>
        </w:rPr>
        <w:t>Note: (Any applicant who does not have current Airforce or Space force affiliation will be disqualified</w:t>
      </w:r>
      <w:r w:rsidRPr="00CA18BE">
        <w:rPr>
          <w:rFonts w:asciiTheme="minorHAnsi" w:hAnsiTheme="minorHAnsi" w:cstheme="minorHAnsi"/>
          <w:b/>
          <w:bCs/>
          <w:i/>
          <w:iCs/>
          <w:sz w:val="20"/>
          <w:szCs w:val="20"/>
        </w:rPr>
        <w:t>)</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1B05D389" w14:textId="77777777" w:rsidR="00A71887" w:rsidRPr="00332075" w:rsidRDefault="00A71887" w:rsidP="00332075">
      <w:pPr>
        <w:pStyle w:val="ListParagraph"/>
        <w:numPr>
          <w:ilvl w:val="0"/>
          <w:numId w:val="6"/>
        </w:numPr>
        <w:spacing w:before="0" w:line="259" w:lineRule="auto"/>
        <w:rPr>
          <w:rFonts w:asciiTheme="minorHAnsi" w:hAnsiTheme="minorHAnsi" w:cstheme="minorHAnsi"/>
          <w:sz w:val="20"/>
          <w:szCs w:val="20"/>
        </w:rPr>
      </w:pPr>
      <w:r w:rsidRPr="00332075">
        <w:rPr>
          <w:rFonts w:asciiTheme="minorHAnsi" w:hAnsiTheme="minorHAnsi" w:cstheme="minorHAnsi"/>
          <w:sz w:val="20"/>
          <w:szCs w:val="20"/>
        </w:rPr>
        <w:t>This specialty requires knowledge principles, technologies, capabilities, limitations, and cyber threat vectors of servers, clients, operating systems, databases, networks and related hardware and software. Cybersecurity principles include national and international laws, policies, and ethics related to operational cybersecurity; operational risk management processes; and specific operational impacts of lapses in cybersecurity. The installation and maintenance management functions include wire transmission principles; electrical and light wave communications; wireless fundamentals, and cable testing procedures</w:t>
      </w:r>
    </w:p>
    <w:p w14:paraId="24C10F0A" w14:textId="77777777" w:rsidR="000E78AF" w:rsidRPr="00332075" w:rsidRDefault="000E78AF" w:rsidP="00332075">
      <w:pPr>
        <w:spacing w:line="259" w:lineRule="auto"/>
        <w:rPr>
          <w:rFonts w:asciiTheme="minorHAnsi" w:hAnsiTheme="minorHAnsi" w:cstheme="minorHAns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B87CF2"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5D3B6AD0" w14:textId="77777777" w:rsidR="00481576" w:rsidRDefault="00481576"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481576">
        <w:rPr>
          <w:rFonts w:asciiTheme="minorHAnsi" w:eastAsiaTheme="minorHAnsi" w:hAnsiTheme="minorHAnsi" w:cstheme="minorHAnsi"/>
          <w:color w:val="000000"/>
          <w:sz w:val="20"/>
          <w:szCs w:val="20"/>
          <w:lang w:bidi="ar-SA"/>
        </w:rPr>
        <w:t>Must be eligible for Top Secret (Tier 5) and maintain security clearance or based on current position requirements.</w:t>
      </w:r>
    </w:p>
    <w:p w14:paraId="487AC1B4" w14:textId="7BC6C792" w:rsidR="009E20BB" w:rsidRDefault="009E20BB" w:rsidP="00270B7D">
      <w:pPr>
        <w:pStyle w:val="ListParagraph"/>
        <w:numPr>
          <w:ilvl w:val="0"/>
          <w:numId w:val="15"/>
        </w:numPr>
        <w:spacing w:before="0"/>
        <w:rPr>
          <w:rFonts w:asciiTheme="minorHAnsi" w:eastAsiaTheme="minorHAnsi" w:hAnsiTheme="minorHAnsi" w:cstheme="minorHAnsi"/>
          <w:color w:val="000000"/>
          <w:sz w:val="20"/>
          <w:szCs w:val="20"/>
          <w:lang w:bidi="ar-SA"/>
        </w:rPr>
      </w:pPr>
      <w:r w:rsidRPr="009E20BB">
        <w:rPr>
          <w:rFonts w:asciiTheme="minorHAnsi" w:eastAsiaTheme="minorHAnsi" w:hAnsiTheme="minorHAnsi" w:cstheme="minorHAnsi"/>
          <w:color w:val="000000"/>
          <w:sz w:val="20"/>
          <w:szCs w:val="20"/>
          <w:lang w:bidi="ar-SA"/>
        </w:rPr>
        <w:t>Must obtain or meet DoD Cyber Workforce qualifications based on approved cyberspace requirements applicable for</w:t>
      </w:r>
      <w:r>
        <w:rPr>
          <w:rFonts w:asciiTheme="minorHAnsi" w:eastAsiaTheme="minorHAnsi" w:hAnsiTheme="minorHAnsi" w:cstheme="minorHAnsi"/>
          <w:color w:val="000000"/>
          <w:sz w:val="20"/>
          <w:szCs w:val="20"/>
          <w:lang w:bidi="ar-SA"/>
        </w:rPr>
        <w:t xml:space="preserve"> </w:t>
      </w:r>
      <w:r w:rsidRPr="009E20BB">
        <w:rPr>
          <w:rFonts w:asciiTheme="minorHAnsi" w:eastAsiaTheme="minorHAnsi" w:hAnsiTheme="minorHAnsi" w:cstheme="minorHAnsi"/>
          <w:color w:val="000000"/>
          <w:sz w:val="20"/>
          <w:szCs w:val="20"/>
          <w:lang w:bidi="ar-SA"/>
        </w:rPr>
        <w:t xml:space="preserve">cyberspace tasks required for any position held IAW DoDM 8140.03, Cyberspace Workforce Qualification and Management Program, and DAFMAN 17-1305, DAF </w:t>
      </w:r>
      <w:proofErr w:type="gramStart"/>
      <w:r w:rsidRPr="009E20BB">
        <w:rPr>
          <w:rFonts w:asciiTheme="minorHAnsi" w:eastAsiaTheme="minorHAnsi" w:hAnsiTheme="minorHAnsi" w:cstheme="minorHAnsi"/>
          <w:color w:val="000000"/>
          <w:sz w:val="20"/>
          <w:szCs w:val="20"/>
          <w:lang w:bidi="ar-SA"/>
        </w:rPr>
        <w:t>Cyberspace Workforce</w:t>
      </w:r>
      <w:proofErr w:type="gramEnd"/>
      <w:r w:rsidRPr="009E20BB">
        <w:rPr>
          <w:rFonts w:asciiTheme="minorHAnsi" w:eastAsiaTheme="minorHAnsi" w:hAnsiTheme="minorHAnsi" w:cstheme="minorHAnsi"/>
          <w:color w:val="000000"/>
          <w:sz w:val="20"/>
          <w:szCs w:val="20"/>
          <w:lang w:bidi="ar-SA"/>
        </w:rPr>
        <w:t xml:space="preserve"> Management Program.</w:t>
      </w:r>
    </w:p>
    <w:p w14:paraId="556AA794" w14:textId="238EF7DC" w:rsidR="0092213B" w:rsidRPr="0092213B" w:rsidRDefault="0092213B" w:rsidP="000360CB">
      <w:pPr>
        <w:pStyle w:val="ListParagraph"/>
        <w:numPr>
          <w:ilvl w:val="0"/>
          <w:numId w:val="15"/>
        </w:numPr>
        <w:spacing w:before="0"/>
        <w:rPr>
          <w:rFonts w:asciiTheme="minorHAnsi" w:eastAsiaTheme="minorHAnsi" w:hAnsiTheme="minorHAnsi" w:cstheme="minorHAnsi"/>
          <w:color w:val="000000"/>
          <w:sz w:val="20"/>
          <w:szCs w:val="20"/>
          <w:lang w:bidi="ar-SA"/>
        </w:rPr>
      </w:pPr>
      <w:r w:rsidRPr="0092213B">
        <w:rPr>
          <w:rFonts w:asciiTheme="minorHAnsi" w:eastAsiaTheme="minorHAnsi" w:hAnsiTheme="minorHAnsi" w:cstheme="minorHAnsi"/>
          <w:color w:val="000000"/>
          <w:sz w:val="20"/>
          <w:szCs w:val="20"/>
          <w:lang w:bidi="ar-SA"/>
        </w:rPr>
        <w:t>Specialty requires routine access to classified information, systems, missions, and environments to include but not limited to Sensitive Compartmented Information Facilities (SCIF), Airborne platforms, Nuclear Command Control &amp; Communications (NC3), and a multitude of emerging mission requirements in a highly contested domain IAW DoDM 5200.01-DAFMAN 16-1405.</w:t>
      </w:r>
    </w:p>
    <w:p w14:paraId="22EB98E1" w14:textId="23FDDE07" w:rsidR="00B575A9" w:rsidRPr="00CA18BE"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001CCD77" w14:textId="26199E15" w:rsidR="00FE04E9" w:rsidRPr="00D47987" w:rsidRDefault="00D81E8D" w:rsidP="002634D2">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w:t>
      </w:r>
      <w:r w:rsidR="00A91F21">
        <w:rPr>
          <w:rFonts w:asciiTheme="minorHAnsi" w:hAnsiTheme="minorHAnsi" w:cstheme="minorHAnsi"/>
          <w:sz w:val="20"/>
          <w:szCs w:val="20"/>
        </w:rPr>
        <w:t xml:space="preserve">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w:t>
      </w:r>
      <w:r w:rsidR="00617C98">
        <w:rPr>
          <w:rFonts w:asciiTheme="minorHAnsi" w:hAnsiTheme="minorHAnsi" w:cstheme="minorHAnsi"/>
          <w:sz w:val="20"/>
          <w:szCs w:val="20"/>
          <w:u w:val="single"/>
        </w:rPr>
        <w:t xml:space="preserve"> </w:t>
      </w:r>
      <w:r w:rsidRPr="00CA18BE">
        <w:rPr>
          <w:rFonts w:asciiTheme="minorHAnsi" w:hAnsiTheme="minorHAnsi" w:cstheme="minorHAnsi"/>
          <w:sz w:val="20"/>
          <w:szCs w:val="20"/>
          <w:u w:val="single"/>
        </w:rPr>
        <w:t>Certificate.</w:t>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0241442A" w14:textId="77777777" w:rsidR="00D47987" w:rsidRPr="00CA18BE" w:rsidRDefault="00D47987"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701F2B88" w14:textId="77777777" w:rsidR="00D47987" w:rsidRPr="00CA18BE" w:rsidRDefault="00D47987"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10DC6017" w:rsidR="4E677FC5" w:rsidRPr="00D47987" w:rsidRDefault="00CA18BE" w:rsidP="00D47987">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54668" w14:textId="77777777" w:rsidR="00993739" w:rsidRDefault="00993739">
      <w:r>
        <w:separator/>
      </w:r>
    </w:p>
  </w:endnote>
  <w:endnote w:type="continuationSeparator" w:id="0">
    <w:p w14:paraId="45358184" w14:textId="77777777" w:rsidR="00993739" w:rsidRDefault="0099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45257" w14:textId="77777777" w:rsidR="00993739" w:rsidRDefault="00993739">
      <w:r>
        <w:separator/>
      </w:r>
    </w:p>
  </w:footnote>
  <w:footnote w:type="continuationSeparator" w:id="0">
    <w:p w14:paraId="426C726F" w14:textId="77777777" w:rsidR="00993739" w:rsidRDefault="00993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A217B"/>
    <w:rsid w:val="000A53A3"/>
    <w:rsid w:val="000A6594"/>
    <w:rsid w:val="000A77D7"/>
    <w:rsid w:val="000D1BC4"/>
    <w:rsid w:val="000D6ADA"/>
    <w:rsid w:val="000D7640"/>
    <w:rsid w:val="000E78AF"/>
    <w:rsid w:val="001029B3"/>
    <w:rsid w:val="00127409"/>
    <w:rsid w:val="00130D86"/>
    <w:rsid w:val="00132412"/>
    <w:rsid w:val="00137431"/>
    <w:rsid w:val="00143A63"/>
    <w:rsid w:val="0014416B"/>
    <w:rsid w:val="001612F1"/>
    <w:rsid w:val="00170CD7"/>
    <w:rsid w:val="0018069D"/>
    <w:rsid w:val="00181D2A"/>
    <w:rsid w:val="001868CB"/>
    <w:rsid w:val="001903C6"/>
    <w:rsid w:val="0019709A"/>
    <w:rsid w:val="001A0FAB"/>
    <w:rsid w:val="001B3D84"/>
    <w:rsid w:val="001B6027"/>
    <w:rsid w:val="001C668B"/>
    <w:rsid w:val="001D4E6B"/>
    <w:rsid w:val="001D6C8D"/>
    <w:rsid w:val="001F13FC"/>
    <w:rsid w:val="0020450A"/>
    <w:rsid w:val="002074D9"/>
    <w:rsid w:val="00213A18"/>
    <w:rsid w:val="00234C61"/>
    <w:rsid w:val="00236514"/>
    <w:rsid w:val="00236DF0"/>
    <w:rsid w:val="0025706D"/>
    <w:rsid w:val="002634D2"/>
    <w:rsid w:val="00264E2C"/>
    <w:rsid w:val="00265909"/>
    <w:rsid w:val="00271C30"/>
    <w:rsid w:val="00272A4B"/>
    <w:rsid w:val="002734F8"/>
    <w:rsid w:val="00285E49"/>
    <w:rsid w:val="0029008C"/>
    <w:rsid w:val="002958E8"/>
    <w:rsid w:val="00296C0E"/>
    <w:rsid w:val="002A0317"/>
    <w:rsid w:val="002D3DC6"/>
    <w:rsid w:val="002D6780"/>
    <w:rsid w:val="002D6E3C"/>
    <w:rsid w:val="002F021D"/>
    <w:rsid w:val="002F41CD"/>
    <w:rsid w:val="00304AFD"/>
    <w:rsid w:val="0032338C"/>
    <w:rsid w:val="003236EC"/>
    <w:rsid w:val="00326B36"/>
    <w:rsid w:val="00332075"/>
    <w:rsid w:val="00335A99"/>
    <w:rsid w:val="00340156"/>
    <w:rsid w:val="00354CA8"/>
    <w:rsid w:val="00354F70"/>
    <w:rsid w:val="00355B93"/>
    <w:rsid w:val="00363D23"/>
    <w:rsid w:val="0037036E"/>
    <w:rsid w:val="00384D59"/>
    <w:rsid w:val="003B50B3"/>
    <w:rsid w:val="003C7C4A"/>
    <w:rsid w:val="003D321B"/>
    <w:rsid w:val="003D5C7D"/>
    <w:rsid w:val="003F66DE"/>
    <w:rsid w:val="00410450"/>
    <w:rsid w:val="00416E9E"/>
    <w:rsid w:val="004321FB"/>
    <w:rsid w:val="00445301"/>
    <w:rsid w:val="0045405E"/>
    <w:rsid w:val="00470B75"/>
    <w:rsid w:val="00473754"/>
    <w:rsid w:val="00473E09"/>
    <w:rsid w:val="00481576"/>
    <w:rsid w:val="00484FC9"/>
    <w:rsid w:val="00487EE8"/>
    <w:rsid w:val="004B3B45"/>
    <w:rsid w:val="004B5EDA"/>
    <w:rsid w:val="004C0723"/>
    <w:rsid w:val="004C5EEC"/>
    <w:rsid w:val="004F7EED"/>
    <w:rsid w:val="005042F6"/>
    <w:rsid w:val="0051511A"/>
    <w:rsid w:val="00523612"/>
    <w:rsid w:val="005504EB"/>
    <w:rsid w:val="00552D83"/>
    <w:rsid w:val="005602BE"/>
    <w:rsid w:val="00560C5D"/>
    <w:rsid w:val="00565BD4"/>
    <w:rsid w:val="00570AF5"/>
    <w:rsid w:val="0057398E"/>
    <w:rsid w:val="005935E1"/>
    <w:rsid w:val="00593D3D"/>
    <w:rsid w:val="005A0383"/>
    <w:rsid w:val="005A249B"/>
    <w:rsid w:val="005A60FE"/>
    <w:rsid w:val="005B40C9"/>
    <w:rsid w:val="005C0E05"/>
    <w:rsid w:val="005E1F85"/>
    <w:rsid w:val="005F257B"/>
    <w:rsid w:val="005F46C9"/>
    <w:rsid w:val="005F7A01"/>
    <w:rsid w:val="00601001"/>
    <w:rsid w:val="0060460E"/>
    <w:rsid w:val="00605B96"/>
    <w:rsid w:val="00617C98"/>
    <w:rsid w:val="0062560B"/>
    <w:rsid w:val="00625AA7"/>
    <w:rsid w:val="00632928"/>
    <w:rsid w:val="006335AF"/>
    <w:rsid w:val="006358F6"/>
    <w:rsid w:val="00650911"/>
    <w:rsid w:val="0065098D"/>
    <w:rsid w:val="0065348B"/>
    <w:rsid w:val="00653D79"/>
    <w:rsid w:val="00653F1D"/>
    <w:rsid w:val="00656BC5"/>
    <w:rsid w:val="006622EE"/>
    <w:rsid w:val="006664CB"/>
    <w:rsid w:val="0067330E"/>
    <w:rsid w:val="006B1461"/>
    <w:rsid w:val="006B1B67"/>
    <w:rsid w:val="006C6C99"/>
    <w:rsid w:val="006E765D"/>
    <w:rsid w:val="006F1C9A"/>
    <w:rsid w:val="006F6115"/>
    <w:rsid w:val="0071616A"/>
    <w:rsid w:val="00744455"/>
    <w:rsid w:val="0075166C"/>
    <w:rsid w:val="007527D5"/>
    <w:rsid w:val="0076239F"/>
    <w:rsid w:val="00780944"/>
    <w:rsid w:val="007832C1"/>
    <w:rsid w:val="00783D2C"/>
    <w:rsid w:val="00785837"/>
    <w:rsid w:val="00787BDD"/>
    <w:rsid w:val="007906DD"/>
    <w:rsid w:val="0079706B"/>
    <w:rsid w:val="007A16FE"/>
    <w:rsid w:val="007E1D0C"/>
    <w:rsid w:val="0080235A"/>
    <w:rsid w:val="00824BB6"/>
    <w:rsid w:val="008271CF"/>
    <w:rsid w:val="00831D3D"/>
    <w:rsid w:val="00835B07"/>
    <w:rsid w:val="00843CC4"/>
    <w:rsid w:val="008538A3"/>
    <w:rsid w:val="008729E6"/>
    <w:rsid w:val="0087486D"/>
    <w:rsid w:val="00875AEF"/>
    <w:rsid w:val="00875F77"/>
    <w:rsid w:val="00880FD9"/>
    <w:rsid w:val="00892EF8"/>
    <w:rsid w:val="00894ACF"/>
    <w:rsid w:val="008A77A2"/>
    <w:rsid w:val="008B59FC"/>
    <w:rsid w:val="008B6BE7"/>
    <w:rsid w:val="008B739D"/>
    <w:rsid w:val="008C2FE6"/>
    <w:rsid w:val="008C3B89"/>
    <w:rsid w:val="008E3B05"/>
    <w:rsid w:val="008F6D65"/>
    <w:rsid w:val="00902094"/>
    <w:rsid w:val="00910069"/>
    <w:rsid w:val="0092213B"/>
    <w:rsid w:val="0093058C"/>
    <w:rsid w:val="009316CE"/>
    <w:rsid w:val="00933C91"/>
    <w:rsid w:val="00946686"/>
    <w:rsid w:val="00947C6C"/>
    <w:rsid w:val="00950659"/>
    <w:rsid w:val="009726DA"/>
    <w:rsid w:val="00976656"/>
    <w:rsid w:val="00977CF7"/>
    <w:rsid w:val="009846BE"/>
    <w:rsid w:val="00993739"/>
    <w:rsid w:val="009950CF"/>
    <w:rsid w:val="009B4395"/>
    <w:rsid w:val="009B4618"/>
    <w:rsid w:val="009C3603"/>
    <w:rsid w:val="009D6FFB"/>
    <w:rsid w:val="009E20BB"/>
    <w:rsid w:val="009E5AF8"/>
    <w:rsid w:val="00A0777D"/>
    <w:rsid w:val="00A35718"/>
    <w:rsid w:val="00A452D2"/>
    <w:rsid w:val="00A5279A"/>
    <w:rsid w:val="00A54101"/>
    <w:rsid w:val="00A67126"/>
    <w:rsid w:val="00A67348"/>
    <w:rsid w:val="00A71887"/>
    <w:rsid w:val="00A81C16"/>
    <w:rsid w:val="00A91F21"/>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87CF2"/>
    <w:rsid w:val="00B96EB7"/>
    <w:rsid w:val="00BA446D"/>
    <w:rsid w:val="00BA6FEB"/>
    <w:rsid w:val="00BC1F1F"/>
    <w:rsid w:val="00BD3F1F"/>
    <w:rsid w:val="00BD586B"/>
    <w:rsid w:val="00BE6C54"/>
    <w:rsid w:val="00BE788E"/>
    <w:rsid w:val="00BF1544"/>
    <w:rsid w:val="00BF7CC9"/>
    <w:rsid w:val="00C07CDB"/>
    <w:rsid w:val="00C226E2"/>
    <w:rsid w:val="00C2531B"/>
    <w:rsid w:val="00C270C6"/>
    <w:rsid w:val="00C35835"/>
    <w:rsid w:val="00C4077D"/>
    <w:rsid w:val="00C409C5"/>
    <w:rsid w:val="00C460B1"/>
    <w:rsid w:val="00C619A5"/>
    <w:rsid w:val="00C7589F"/>
    <w:rsid w:val="00C85034"/>
    <w:rsid w:val="00CA18BE"/>
    <w:rsid w:val="00CA3F7E"/>
    <w:rsid w:val="00CC0A2F"/>
    <w:rsid w:val="00CC3AA8"/>
    <w:rsid w:val="00CF047B"/>
    <w:rsid w:val="00D01557"/>
    <w:rsid w:val="00D02CD1"/>
    <w:rsid w:val="00D07BBE"/>
    <w:rsid w:val="00D163E8"/>
    <w:rsid w:val="00D16641"/>
    <w:rsid w:val="00D21ADA"/>
    <w:rsid w:val="00D31B10"/>
    <w:rsid w:val="00D339AB"/>
    <w:rsid w:val="00D36DA8"/>
    <w:rsid w:val="00D47987"/>
    <w:rsid w:val="00D54378"/>
    <w:rsid w:val="00D74376"/>
    <w:rsid w:val="00D81E8D"/>
    <w:rsid w:val="00D83DBA"/>
    <w:rsid w:val="00D975EE"/>
    <w:rsid w:val="00DA2D33"/>
    <w:rsid w:val="00DA5931"/>
    <w:rsid w:val="00DA78AE"/>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0E79"/>
    <w:rsid w:val="00EC209C"/>
    <w:rsid w:val="00EE1A76"/>
    <w:rsid w:val="00EE20C3"/>
    <w:rsid w:val="00EE4CB0"/>
    <w:rsid w:val="00EF6ABB"/>
    <w:rsid w:val="00EF6F8E"/>
    <w:rsid w:val="00F1478A"/>
    <w:rsid w:val="00F27B4C"/>
    <w:rsid w:val="00F31710"/>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A211B22746F42808D8E7E39F2189B" ma:contentTypeVersion="3" ma:contentTypeDescription="Create a new document." ma:contentTypeScope="" ma:versionID="be022c42040c75821e346d7cecec36a1">
  <xsd:schema xmlns:xsd="http://www.w3.org/2001/XMLSchema" xmlns:xs="http://www.w3.org/2001/XMLSchema" xmlns:p="http://schemas.microsoft.com/office/2006/metadata/properties" xmlns:ns2="5ae7f500-a20a-45be-924a-db49a8e4e1d3" targetNamespace="http://schemas.microsoft.com/office/2006/metadata/properties" ma:root="true" ma:fieldsID="2956245ae03fa87438473ce4211c9809" ns2:_="">
    <xsd:import namespace="5ae7f500-a20a-45be-924a-db49a8e4e1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7f500-a20a-45be-924a-db49a8e4e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06734-056A-4F5F-BC30-17CA0D65A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7f500-a20a-45be-924a-db49a8e4e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DA4C365-036D-4828-9B7C-19EC21497D9D}">
  <ds:schemaRefs>
    <ds:schemaRef ds:uri="5ae7f500-a20a-45be-924a-db49a8e4e1d3"/>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2</cp:revision>
  <dcterms:created xsi:type="dcterms:W3CDTF">2025-12-02T15:32:00Z</dcterms:created>
  <dcterms:modified xsi:type="dcterms:W3CDTF">2025-12-02T15:32:00Z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0x010100996A211B22746F42808D8E7E39F2189B</vt:lpwstr>
  </property>
  <property fmtid="{D5CDD505-2E9C-101B-9397-08002B2CF9AE}" pid="6" name="Order">
    <vt:r8>3314000</vt:r8>
  </property>
  <property fmtid="{D5CDD505-2E9C-101B-9397-08002B2CF9AE}" pid="7" name="MediaServiceImageTags">
    <vt:lpwstr/>
  </property>
</Properties>
</file>