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3DC0BDB6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– </w:t>
      </w:r>
      <w:r w:rsidR="00FE72FE">
        <w:rPr>
          <w:rFonts w:asciiTheme="minorHAnsi" w:hAnsiTheme="minorHAnsi" w:cstheme="minorHAnsi"/>
          <w:bCs/>
        </w:rPr>
        <w:t>144th Maintenance Squadron</w:t>
      </w:r>
      <w:r w:rsidRPr="00F67EAC">
        <w:rPr>
          <w:rFonts w:asciiTheme="minorHAnsi" w:hAnsiTheme="minorHAnsi" w:cstheme="minorHAnsi"/>
          <w:bCs/>
        </w:rPr>
        <w:br/>
      </w:r>
      <w:r w:rsidR="00EB5B48">
        <w:rPr>
          <w:rFonts w:asciiTheme="minorHAnsi" w:hAnsiTheme="minorHAnsi" w:cstheme="minorHAnsi"/>
          <w:bCs/>
          <w:sz w:val="28"/>
          <w:szCs w:val="28"/>
        </w:rPr>
        <w:t>Aircrew Egress Systems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A534F8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6435BD16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</w:t>
            </w:r>
            <w:r w:rsidR="00D54DF2">
              <w:rPr>
                <w:rFonts w:cstheme="minorHAnsi"/>
              </w:rPr>
              <w:t>11</w:t>
            </w:r>
          </w:p>
        </w:tc>
      </w:tr>
      <w:tr w:rsidR="005D2137" w:rsidRPr="004775E3" w14:paraId="4CF2BB35" w14:textId="77777777" w:rsidTr="00A534F8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35E334CA" w:rsidR="005D2137" w:rsidRPr="00F67EAC" w:rsidRDefault="00D54DF2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A534F8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6E68DFD7" w:rsidR="005D2137" w:rsidRPr="00F67EAC" w:rsidRDefault="0070146E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Open </w:t>
                </w:r>
                <w:r w:rsidR="00FE72FE">
                  <w:rPr>
                    <w:rFonts w:cstheme="minorHAnsi"/>
                  </w:rPr>
                  <w:t xml:space="preserve">Until </w:t>
                </w:r>
                <w:proofErr w:type="gramStart"/>
                <w:r w:rsidR="00FE72FE">
                  <w:rPr>
                    <w:rFonts w:cstheme="minorHAnsi"/>
                  </w:rPr>
                  <w:t>Filled</w:t>
                </w:r>
                <w:proofErr w:type="gramEnd"/>
              </w:p>
            </w:sdtContent>
          </w:sdt>
        </w:tc>
      </w:tr>
      <w:tr w:rsidR="005D2137" w:rsidRPr="004775E3" w14:paraId="5F5328A8" w14:textId="77777777" w:rsidTr="00A534F8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539E836A" w:rsidR="005D2137" w:rsidRPr="00F67EAC" w:rsidRDefault="00AF627A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Aircrew Egress Systems</w:t>
            </w:r>
          </w:p>
        </w:tc>
      </w:tr>
      <w:tr w:rsidR="005D2137" w:rsidRPr="004775E3" w14:paraId="7A74E505" w14:textId="77777777" w:rsidTr="00A534F8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62B7D696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27E9C">
              <w:rPr>
                <w:rFonts w:cstheme="minorHAnsi"/>
              </w:rPr>
              <w:t>A</w:t>
            </w:r>
            <w:r w:rsidR="00AF627A">
              <w:rPr>
                <w:rFonts w:cstheme="minorHAnsi"/>
              </w:rPr>
              <w:t>6X3</w:t>
            </w:r>
          </w:p>
        </w:tc>
      </w:tr>
      <w:tr w:rsidR="005D2137" w:rsidRPr="004775E3" w14:paraId="016C8DF0" w14:textId="77777777" w:rsidTr="00A534F8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5311E55D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E-1/E-6</w:t>
            </w:r>
          </w:p>
        </w:tc>
      </w:tr>
      <w:tr w:rsidR="005D2137" w:rsidRPr="004775E3" w14:paraId="2E7B758E" w14:textId="77777777" w:rsidTr="00A534F8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005A434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144th Fighter Wing</w:t>
            </w:r>
          </w:p>
        </w:tc>
      </w:tr>
      <w:tr w:rsidR="005D2137" w:rsidRPr="004775E3" w14:paraId="22479FDC" w14:textId="77777777" w:rsidTr="00A534F8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1812AEBD" w:rsidR="007457FE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5323 E. McKinley Ave, Fresno, CA 93727</w:t>
            </w:r>
          </w:p>
        </w:tc>
      </w:tr>
      <w:tr w:rsidR="005D2137" w:rsidRPr="004775E3" w14:paraId="187E6D8B" w14:textId="77777777" w:rsidTr="00A534F8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3EFFE910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>Must become a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0D6D3A9E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225AD323" w14:textId="1162B6B7" w:rsidR="00DA5618" w:rsidRDefault="00DA5618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084B85" w14:textId="3CFAB660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ASVAB:</w:t>
      </w:r>
      <w:r>
        <w:rPr>
          <w:rFonts w:cstheme="minorHAnsi"/>
        </w:rPr>
        <w:t xml:space="preserve"> </w:t>
      </w:r>
      <w:r w:rsidR="00AF627A">
        <w:rPr>
          <w:rFonts w:cstheme="minorHAnsi"/>
        </w:rPr>
        <w:t>56</w:t>
      </w:r>
      <w:r>
        <w:rPr>
          <w:rFonts w:cstheme="minorHAnsi"/>
        </w:rPr>
        <w:t xml:space="preserve"> Mechanical</w:t>
      </w:r>
    </w:p>
    <w:p w14:paraId="219A3170" w14:textId="43232508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PULHES:</w:t>
      </w:r>
      <w:r>
        <w:rPr>
          <w:rFonts w:cstheme="minorHAnsi"/>
        </w:rPr>
        <w:t xml:space="preserve"> 33313</w:t>
      </w:r>
      <w:r w:rsidR="00AF627A">
        <w:rPr>
          <w:rFonts w:cstheme="minorHAnsi"/>
        </w:rPr>
        <w:t>1</w:t>
      </w:r>
    </w:p>
    <w:p w14:paraId="6EDE529D" w14:textId="4784EA9D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X-Factor:</w:t>
      </w:r>
      <w:r>
        <w:rPr>
          <w:rFonts w:cstheme="minorHAnsi"/>
        </w:rPr>
        <w:t xml:space="preserve"> </w:t>
      </w:r>
      <w:r w:rsidR="00AF627A">
        <w:rPr>
          <w:rFonts w:cstheme="minorHAnsi"/>
        </w:rPr>
        <w:t>N</w:t>
      </w:r>
    </w:p>
    <w:p w14:paraId="762C57BF" w14:textId="5CCA22C8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Citizenship Requirements:</w:t>
      </w:r>
      <w:r>
        <w:rPr>
          <w:rFonts w:cstheme="minorHAnsi"/>
        </w:rPr>
        <w:t xml:space="preserve"> Not open to non-</w:t>
      </w:r>
      <w:proofErr w:type="gramStart"/>
      <w:r>
        <w:rPr>
          <w:rFonts w:cstheme="minorHAnsi"/>
        </w:rPr>
        <w:t>U.S</w:t>
      </w:r>
      <w:proofErr w:type="gramEnd"/>
      <w:r>
        <w:rPr>
          <w:rFonts w:cstheme="minorHAnsi"/>
        </w:rPr>
        <w:t xml:space="preserve"> citizens</w:t>
      </w:r>
    </w:p>
    <w:p w14:paraId="4954AA88" w14:textId="447734B1" w:rsidR="001D2180" w:rsidRPr="00F67EAC" w:rsidRDefault="0040743F" w:rsidP="00F67EA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Normal color vision as defined in AFI48-123</w:t>
      </w:r>
    </w:p>
    <w:p w14:paraId="04414E5B" w14:textId="1FEC3BDD" w:rsidR="004F0DE0" w:rsidRPr="004F0DE0" w:rsidRDefault="004F0DE0" w:rsidP="004F0DE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F0DE0">
        <w:rPr>
          <w:rFonts w:cstheme="minorHAnsi"/>
        </w:rPr>
        <w:t>For award and retention of these AFSCs, must maintain local network access IAW AFI 17-130,</w:t>
      </w:r>
    </w:p>
    <w:p w14:paraId="69687051" w14:textId="44E0E6CE" w:rsidR="005D2137" w:rsidRDefault="004F0DE0" w:rsidP="004F0DE0">
      <w:pPr>
        <w:spacing w:after="0"/>
        <w:rPr>
          <w:rFonts w:cstheme="minorHAnsi"/>
        </w:rPr>
      </w:pPr>
      <w:r>
        <w:rPr>
          <w:rFonts w:cstheme="minorHAnsi"/>
        </w:rPr>
        <w:t xml:space="preserve">       </w:t>
      </w:r>
      <w:r w:rsidRPr="004F0DE0">
        <w:rPr>
          <w:rFonts w:cstheme="minorHAnsi"/>
        </w:rPr>
        <w:t>Cybersecurity Program Management and AFMAN 17-1301, Computer Security</w:t>
      </w:r>
    </w:p>
    <w:p w14:paraId="03033FEF" w14:textId="1DC6325D" w:rsidR="00253530" w:rsidRPr="00253530" w:rsidRDefault="00253530" w:rsidP="00253530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</w:rPr>
      </w:pPr>
      <w:r w:rsidRPr="00253530">
        <w:rPr>
          <w:rFonts w:cstheme="minorHAnsi"/>
        </w:rPr>
        <w:t>For award and retention of AFSCs 2A3X3/X, completion of a current Tier 3 (T3) Investigation required IAW DoDM 5200.02, AFMAN 16-1405, Air Force Personnel Security Program, is mandatory.</w:t>
      </w:r>
    </w:p>
    <w:p w14:paraId="3A4E28C7" w14:textId="77C2CC2B" w:rsidR="004F0DE0" w:rsidRDefault="004F0DE0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071F9120" w14:textId="68E50B88" w:rsidR="00105C19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  <w:r>
        <w:rPr>
          <w:b/>
          <w:bCs/>
          <w:i/>
          <w:iCs/>
          <w:sz w:val="20"/>
          <w:szCs w:val="20"/>
        </w:rPr>
        <w:t xml:space="preserve">NOTE: </w:t>
      </w:r>
      <w:r>
        <w:rPr>
          <w:sz w:val="20"/>
          <w:szCs w:val="20"/>
        </w:rPr>
        <w:t>Award of the entry level without a completed T3 Investigation is authorized provided an interim Secret security clearance has been granted according to DoDM 5200.02, AFMAN 16 -1405.</w:t>
      </w:r>
    </w:p>
    <w:p w14:paraId="1CD9C19B" w14:textId="77777777" w:rsidR="00105C19" w:rsidRPr="004775E3" w:rsidRDefault="00105C19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77777777" w:rsidR="005D2137" w:rsidRPr="00F67EAC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1A904FDB" w14:textId="77777777" w:rsidR="00253530" w:rsidRPr="00253530" w:rsidRDefault="00253530" w:rsidP="00253530">
      <w:pPr>
        <w:pStyle w:val="Default"/>
        <w:rPr>
          <w:rFonts w:cstheme="minorHAnsi"/>
        </w:rPr>
      </w:pPr>
    </w:p>
    <w:p w14:paraId="4CF1BC60" w14:textId="44E71F17" w:rsidR="00F67EAC" w:rsidRPr="00AF627A" w:rsidRDefault="00AF627A" w:rsidP="00F67EAC">
      <w:pPr>
        <w:spacing w:after="0"/>
      </w:pPr>
      <w:r w:rsidRPr="00AF627A">
        <w:t>Maintains aircraft egress systems with ejection seats, canopies, and hatches; explosive components; electro- explosive devices (EED); subsystems; and related support equipment (SE). Related DoD Occupational Subgroup</w:t>
      </w:r>
      <w:r>
        <w:t>.</w:t>
      </w:r>
    </w:p>
    <w:p w14:paraId="7593DF36" w14:textId="77777777" w:rsidR="00AF627A" w:rsidRPr="004775E3" w:rsidRDefault="00AF627A" w:rsidP="00F67EAC">
      <w:pPr>
        <w:spacing w:after="0"/>
        <w:rPr>
          <w:sz w:val="24"/>
          <w:szCs w:val="24"/>
        </w:rPr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14983DED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184169">
        <w:rPr>
          <w:rFonts w:cstheme="minorHAnsi"/>
        </w:rPr>
        <w:t>TSgt Gerald Woodard II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AD579C" w:rsidRPr="008E14C2">
          <w:rPr>
            <w:rStyle w:val="Hyperlink"/>
            <w:rFonts w:cstheme="minorHAnsi"/>
          </w:rPr>
          <w:t>gerald.woodard.1@us.af.mil</w:t>
        </w:r>
      </w:hyperlink>
      <w:r w:rsidR="00AD579C">
        <w:rPr>
          <w:rFonts w:cstheme="minorHAnsi"/>
        </w:rPr>
        <w:t xml:space="preserve"> or </w:t>
      </w:r>
      <w:hyperlink r:id="rId9" w:history="1">
        <w:r w:rsidR="00AD579C" w:rsidRPr="008E14C2">
          <w:rPr>
            <w:rStyle w:val="Hyperlink"/>
            <w:rFonts w:cstheme="minorHAnsi"/>
          </w:rPr>
          <w:t>144.msg.recruiting.org@us.af.mil</w:t>
        </w:r>
      </w:hyperlink>
      <w:r w:rsidR="00AD579C">
        <w:rPr>
          <w:rFonts w:cstheme="minorHAnsi"/>
        </w:rPr>
        <w:t xml:space="preserve"> </w:t>
      </w:r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105C19">
        <w:rPr>
          <w:rFonts w:cstheme="minorHAnsi"/>
        </w:rPr>
        <w:t xml:space="preserve">559-515-6008 or </w:t>
      </w:r>
      <w:r w:rsidR="006D3DBF">
        <w:rPr>
          <w:rFonts w:cstheme="minorHAnsi"/>
        </w:rPr>
        <w:t>559-454-5286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lastRenderedPageBreak/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vMPF</w:t>
      </w:r>
      <w:proofErr w:type="spellEnd"/>
      <w:r>
        <w:rPr>
          <w:rFonts w:cstheme="minorHAnsi"/>
        </w:rPr>
        <w:t xml:space="preserve">  Records</w:t>
      </w:r>
      <w:proofErr w:type="gramEnd"/>
      <w:r>
        <w:rPr>
          <w:rFonts w:cstheme="minorHAnsi"/>
        </w:rPr>
        <w:t xml:space="preserve">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272E49D4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 xml:space="preserve">Defense Support to Civil Authority (DSCA) </w:t>
      </w:r>
      <w:proofErr w:type="gramStart"/>
      <w:r w:rsidR="00244A51" w:rsidRPr="00F67EAC">
        <w:t>missions</w:t>
      </w:r>
      <w:r w:rsidRPr="00184169">
        <w:rPr>
          <w:rFonts w:cstheme="minorHAnsi"/>
        </w:rPr>
        <w:t xml:space="preserve"> </w:t>
      </w:r>
      <w:r w:rsidR="005D2137" w:rsidRPr="00F67EAC">
        <w:rPr>
          <w:rFonts w:cstheme="minorHAnsi"/>
        </w:rPr>
        <w:t>.</w:t>
      </w:r>
      <w:proofErr w:type="gramEnd"/>
      <w:r w:rsidR="005D2137" w:rsidRPr="00F67EAC">
        <w:rPr>
          <w:rFonts w:cstheme="minorHAnsi"/>
        </w:rPr>
        <w:t xml:space="preserve">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</w:t>
      </w:r>
      <w:proofErr w:type="gramStart"/>
      <w:r w:rsidRPr="00F67EAC">
        <w:rPr>
          <w:rFonts w:cstheme="minorHAnsi"/>
        </w:rPr>
        <w:t>gender</w:t>
      </w:r>
      <w:proofErr w:type="gramEnd"/>
      <w:r w:rsidRPr="00F67EAC">
        <w:rPr>
          <w:rFonts w:cstheme="minorHAnsi"/>
        </w:rPr>
        <w:t xml:space="preserve">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80E"/>
    <w:multiLevelType w:val="hybridMultilevel"/>
    <w:tmpl w:val="AFA61AD8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A6630"/>
    <w:multiLevelType w:val="hybridMultilevel"/>
    <w:tmpl w:val="111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7209"/>
    <w:multiLevelType w:val="hybridMultilevel"/>
    <w:tmpl w:val="22FA24CC"/>
    <w:lvl w:ilvl="0" w:tplc="5F12A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2"/>
  </w:num>
  <w:num w:numId="4" w16cid:durableId="731387764">
    <w:abstractNumId w:val="13"/>
  </w:num>
  <w:num w:numId="5" w16cid:durableId="1954481189">
    <w:abstractNumId w:val="4"/>
  </w:num>
  <w:num w:numId="6" w16cid:durableId="65899514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10"/>
  </w:num>
  <w:num w:numId="8" w16cid:durableId="1164514120">
    <w:abstractNumId w:val="5"/>
  </w:num>
  <w:num w:numId="9" w16cid:durableId="1012994594">
    <w:abstractNumId w:val="3"/>
  </w:num>
  <w:num w:numId="10" w16cid:durableId="539099158">
    <w:abstractNumId w:val="7"/>
  </w:num>
  <w:num w:numId="11" w16cid:durableId="352920306">
    <w:abstractNumId w:val="6"/>
  </w:num>
  <w:num w:numId="12" w16cid:durableId="837959930">
    <w:abstractNumId w:val="11"/>
  </w:num>
  <w:num w:numId="13" w16cid:durableId="1161500791">
    <w:abstractNumId w:val="8"/>
  </w:num>
  <w:num w:numId="14" w16cid:durableId="173110703">
    <w:abstractNumId w:val="2"/>
  </w:num>
  <w:num w:numId="15" w16cid:durableId="1427769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23ABB"/>
    <w:rsid w:val="00041CC0"/>
    <w:rsid w:val="000908CD"/>
    <w:rsid w:val="00105C19"/>
    <w:rsid w:val="00184169"/>
    <w:rsid w:val="001A4B17"/>
    <w:rsid w:val="001B36AE"/>
    <w:rsid w:val="001D2180"/>
    <w:rsid w:val="001F0CAD"/>
    <w:rsid w:val="00201D55"/>
    <w:rsid w:val="00215A32"/>
    <w:rsid w:val="002257C4"/>
    <w:rsid w:val="00244A51"/>
    <w:rsid w:val="00253530"/>
    <w:rsid w:val="0029731A"/>
    <w:rsid w:val="002A76E8"/>
    <w:rsid w:val="002F4ABC"/>
    <w:rsid w:val="003439FA"/>
    <w:rsid w:val="00344B80"/>
    <w:rsid w:val="003A51A0"/>
    <w:rsid w:val="003C124C"/>
    <w:rsid w:val="0040743F"/>
    <w:rsid w:val="00443327"/>
    <w:rsid w:val="004512B1"/>
    <w:rsid w:val="004606DB"/>
    <w:rsid w:val="004775E3"/>
    <w:rsid w:val="004B1556"/>
    <w:rsid w:val="004F0DE0"/>
    <w:rsid w:val="00581690"/>
    <w:rsid w:val="00582D53"/>
    <w:rsid w:val="005D2137"/>
    <w:rsid w:val="0062334B"/>
    <w:rsid w:val="00660750"/>
    <w:rsid w:val="00694D5A"/>
    <w:rsid w:val="00697E5B"/>
    <w:rsid w:val="006D3DBF"/>
    <w:rsid w:val="0070146E"/>
    <w:rsid w:val="00721D1E"/>
    <w:rsid w:val="00727E9C"/>
    <w:rsid w:val="007457FE"/>
    <w:rsid w:val="007670AA"/>
    <w:rsid w:val="00787765"/>
    <w:rsid w:val="00812492"/>
    <w:rsid w:val="0088358C"/>
    <w:rsid w:val="008D411C"/>
    <w:rsid w:val="0096107C"/>
    <w:rsid w:val="00A534F8"/>
    <w:rsid w:val="00A7162E"/>
    <w:rsid w:val="00AD579C"/>
    <w:rsid w:val="00AF627A"/>
    <w:rsid w:val="00AF729B"/>
    <w:rsid w:val="00B13150"/>
    <w:rsid w:val="00B14265"/>
    <w:rsid w:val="00B15267"/>
    <w:rsid w:val="00B91498"/>
    <w:rsid w:val="00BD21D1"/>
    <w:rsid w:val="00C14C5E"/>
    <w:rsid w:val="00C47664"/>
    <w:rsid w:val="00C92A6F"/>
    <w:rsid w:val="00CB07BD"/>
    <w:rsid w:val="00CD675F"/>
    <w:rsid w:val="00CE6EFB"/>
    <w:rsid w:val="00D4485F"/>
    <w:rsid w:val="00D54DF2"/>
    <w:rsid w:val="00DA5618"/>
    <w:rsid w:val="00DF46B7"/>
    <w:rsid w:val="00E324D8"/>
    <w:rsid w:val="00EB5B48"/>
    <w:rsid w:val="00EC496C"/>
    <w:rsid w:val="00EE2FB2"/>
    <w:rsid w:val="00EE439C"/>
    <w:rsid w:val="00F67EA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2F6F5FE1-3819-4842-A4C1-4E618B3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woodard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44.msg.recruiting.org@us.af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17595D"/>
    <w:rsid w:val="002B5868"/>
    <w:rsid w:val="002C6EAB"/>
    <w:rsid w:val="003D5173"/>
    <w:rsid w:val="00581CD5"/>
    <w:rsid w:val="009A4478"/>
    <w:rsid w:val="009A793A"/>
    <w:rsid w:val="009D4457"/>
    <w:rsid w:val="00B37BC0"/>
    <w:rsid w:val="00CF0A7B"/>
    <w:rsid w:val="00DE16A2"/>
    <w:rsid w:val="00F2209A"/>
    <w:rsid w:val="00F4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2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6</cp:revision>
  <dcterms:created xsi:type="dcterms:W3CDTF">2023-01-24T00:29:00Z</dcterms:created>
  <dcterms:modified xsi:type="dcterms:W3CDTF">2023-02-13T22:40:00Z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